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Alarmmodul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PSMEGA NA 4.0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r/>
      <w:bookmarkEnd w:id="0"/>
      <w:r/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Fabrikat </w:t>
      </w:r>
      <w:r>
        <w:rPr>
          <w:rFonts w:ascii="Arial" w:hAnsi="Arial" w:cs="Arial"/>
          <w:b/>
          <w:sz w:val="22"/>
          <w:szCs w:val="22"/>
        </w:rPr>
        <w:t xml:space="preserve">D.C. Industrie Elektronik GmbH, Lübeck</w:t>
      </w: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Alarmmodul PSMEGA NA 4.0 z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um Betrieb bei Netzausfall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.</w:t>
      </w:r>
      <w:r>
        <w:rPr>
          <w:rFonts w:ascii="Arial" w:hAnsi="Arial" w:cs="Arial"/>
          <w:color w:val="000000" w:themeColor="text1"/>
          <w:sz w:val="22"/>
          <w:szCs w:val="22"/>
        </w:rPr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Betriebsspannung: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color w:val="000000" w:themeColor="text1"/>
          <w:sz w:val="22"/>
        </w:rPr>
        <w:t xml:space="preserve">230V/AC 50/60Hz </w:t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cs="Arial"/>
          <w:color w:val="000000" w:themeColor="text1"/>
          <w:sz w:val="22"/>
          <w:szCs w:val="22"/>
        </w:rPr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Schutzart ISO-Gehäuse: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IP 54</w:t>
      </w:r>
      <w:r>
        <w:rPr>
          <w:rFonts w:ascii="Arial" w:hAnsi="Arial" w:cs="Arial"/>
          <w:color w:val="000000" w:themeColor="text1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Gehäusematerial: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color w:val="000000" w:themeColor="text1"/>
          <w:sz w:val="22"/>
          <w:szCs w:val="22"/>
        </w:rPr>
        <w:tab/>
      </w: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Polycarbo</w:t>
      </w:r>
      <w:r>
        <w:rPr>
          <w:rFonts w:ascii="Arial" w:hAnsi="Arial" w:cs="Arial"/>
          <w:sz w:val="22"/>
          <w:szCs w:val="22"/>
        </w:rPr>
        <w:t xml:space="preserve">nat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Gehäusegröß</w:t>
      </w:r>
      <w:r>
        <w:rPr>
          <w:rFonts w:ascii="Arial" w:hAnsi="Arial" w:cs="Arial"/>
          <w:sz w:val="22"/>
          <w:szCs w:val="22"/>
        </w:rPr>
        <w:t xml:space="preserve">e 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150 x 190 x 95</w:t>
      </w:r>
      <w:r>
        <w:rPr>
          <w:rFonts w:ascii="Arial" w:hAnsi="Arial" w:cs="Arial"/>
          <w:sz w:val="22"/>
          <w:szCs w:val="22"/>
        </w:rPr>
        <w:t xml:space="preserve"> mm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(Maße mit Kabelverschraubung)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Akku: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12 Volt 1.2 Ah </w:t>
      </w:r>
      <w:r>
        <w:rPr>
          <w:rFonts w:ascii="Arial" w:hAnsi="Arial" w:cs="Arial"/>
          <w:sz w:val="22"/>
          <w:szCs w:val="22"/>
        </w:rPr>
        <w:t xml:space="preserve">Blei Gel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Temperaturbereich: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-10 bis +50 °C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Schaltkontakte: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4A / 250V / AC1 (SSM)</w:t>
      </w:r>
      <w:r>
        <w:rPr>
          <w:rFonts w:ascii="Arial" w:hAnsi="Arial" w:cs="Arial"/>
          <w:sz w:val="22"/>
          <w:szCs w:val="22"/>
        </w:rPr>
      </w:r>
    </w:p>
    <w:p>
      <w:pPr>
        <w:ind w:left="2832" w:firstLine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1A</w:t>
      </w:r>
      <w:r>
        <w:rPr>
          <w:rFonts w:ascii="Arial" w:hAnsi="Arial" w:cs="Arial"/>
          <w:spacing w:val="-26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/</w:t>
      </w:r>
      <w:r>
        <w:rPr>
          <w:rFonts w:ascii="Arial" w:hAnsi="Arial" w:cs="Arial"/>
          <w:spacing w:val="-29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250V/</w:t>
      </w:r>
      <w:r>
        <w:rPr>
          <w:rFonts w:ascii="Arial" w:hAnsi="Arial" w:cs="Arial"/>
          <w:spacing w:val="-23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AC1</w:t>
      </w:r>
      <w:r>
        <w:rPr>
          <w:rFonts w:ascii="Arial" w:hAnsi="Arial" w:cs="Arial"/>
          <w:spacing w:val="-26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(Relaisausg</w:t>
      </w:r>
      <w:r>
        <w:rPr>
          <w:rFonts w:ascii="Arial" w:hAnsi="Arial" w:cs="Arial"/>
          <w:sz w:val="22"/>
          <w:szCs w:val="22"/>
          <w:lang w:val="en-US"/>
        </w:rPr>
        <w:t xml:space="preserve">ä</w:t>
      </w:r>
      <w:r>
        <w:rPr>
          <w:rFonts w:ascii="Arial" w:hAnsi="Arial" w:cs="Arial"/>
          <w:sz w:val="22"/>
          <w:szCs w:val="22"/>
          <w:lang w:val="en-US"/>
        </w:rPr>
        <w:t xml:space="preserve">nge</w:t>
      </w:r>
      <w:r>
        <w:rPr>
          <w:rFonts w:ascii="Arial" w:hAnsi="Arial" w:cs="Arial"/>
          <w:spacing w:val="-36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DO)</w:t>
      </w:r>
      <w:r>
        <w:rPr>
          <w:rFonts w:ascii="Arial" w:hAnsi="Arial" w:cs="Arial"/>
          <w:sz w:val="22"/>
          <w:szCs w:val="22"/>
          <w:lang w:val="en-US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Alarmausgang: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12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pacing w:val="-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max.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Kabelverschraubungen: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 x M25 x1,5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 x M16 x 1,5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4x M12 x 1,5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Android Version: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6.0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IOS Version: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12.0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Unterstützte Frequenz-Standards: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pacing w:val="-1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GSM:</w:t>
      </w:r>
      <w:r>
        <w:rPr>
          <w:rFonts w:ascii="Arial" w:hAnsi="Arial" w:cs="Arial"/>
          <w:spacing w:val="-19"/>
          <w:sz w:val="22"/>
          <w:szCs w:val="22"/>
        </w:rPr>
        <w:tab/>
      </w:r>
      <w:r>
        <w:rPr>
          <w:rFonts w:ascii="Arial" w:hAnsi="Arial" w:cs="Arial"/>
          <w:spacing w:val="-19"/>
          <w:sz w:val="22"/>
          <w:szCs w:val="22"/>
        </w:rPr>
        <w:tab/>
      </w:r>
      <w:r>
        <w:rPr>
          <w:rFonts w:ascii="Arial" w:hAnsi="Arial" w:cs="Arial"/>
          <w:spacing w:val="-19"/>
          <w:sz w:val="22"/>
          <w:szCs w:val="22"/>
        </w:rPr>
        <w:tab/>
      </w:r>
      <w:r>
        <w:rPr>
          <w:rFonts w:ascii="Arial" w:hAnsi="Arial" w:cs="Arial"/>
          <w:spacing w:val="-19"/>
          <w:sz w:val="22"/>
          <w:szCs w:val="22"/>
        </w:rPr>
        <w:tab/>
      </w:r>
      <w:r>
        <w:rPr>
          <w:rFonts w:ascii="Arial" w:hAnsi="Arial" w:cs="Arial"/>
          <w:spacing w:val="-19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850/900/1800/1900MHz</w:t>
      </w:r>
      <w:r>
        <w:rPr>
          <w:rFonts w:ascii="Arial" w:hAnsi="Arial" w:cs="Arial"/>
          <w:spacing w:val="-19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LTE-M: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B1/B2/B3/B4/B5/B8/B12/B13/B14/</w:t>
      </w:r>
      <w:r>
        <w:rPr>
          <w:rFonts w:ascii="Arial" w:hAnsi="Arial" w:cs="Arial"/>
          <w:sz w:val="22"/>
          <w:szCs w:val="22"/>
        </w:rPr>
      </w:r>
    </w:p>
    <w:p>
      <w:pPr>
        <w:ind w:left="2832" w:firstLine="708"/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</w:rPr>
        <w:t xml:space="preserve">B18/B19/B20/B25/B26/B27/B28/B66/B85</w:t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NB-IOT</w:t>
      </w:r>
      <w:r>
        <w:rPr>
          <w:rFonts w:ascii="Arial" w:hAnsi="Arial" w:cs="Arial"/>
          <w:spacing w:val="-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kann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nicht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verwendet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weil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meisten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Telekommunikationsanbieter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SMS-Versand</w:t>
      </w:r>
      <w:r>
        <w:rPr>
          <w:rFonts w:ascii="Arial" w:hAnsi="Arial" w:cs="Arial"/>
          <w:spacing w:val="-13"/>
          <w:sz w:val="22"/>
          <w:szCs w:val="22"/>
        </w:rPr>
        <w:t xml:space="preserve"> ü</w:t>
      </w:r>
      <w:r>
        <w:rPr>
          <w:rFonts w:ascii="Arial" w:hAnsi="Arial" w:cs="Arial"/>
          <w:sz w:val="22"/>
          <w:szCs w:val="22"/>
        </w:rPr>
        <w:t xml:space="preserve">ber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NB-IOT </w:t>
      </w:r>
      <w:r>
        <w:rPr>
          <w:rFonts w:ascii="Arial" w:hAnsi="Arial" w:cs="Arial"/>
          <w:sz w:val="22"/>
          <w:szCs w:val="22"/>
        </w:rPr>
        <w:t xml:space="preserve">nicht implementiert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haben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NB-IOT ist eher für den Bereich Senden vom Endgerät zum Server vorgesehen (daher nicht geeignet)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Bedienung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der Steuerung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Alarmmeldung bei Ausfall der Netzspannung 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Netzausfallmeldung </w:t>
      </w:r>
      <w:r>
        <w:rPr>
          <w:rFonts w:ascii="Arial" w:hAnsi="Arial" w:cs="Arial"/>
          <w:sz w:val="22"/>
          <w:szCs w:val="22"/>
        </w:rPr>
        <w:t xml:space="preserve">mit integriertem Summer und zusä</w:t>
      </w:r>
      <w:r>
        <w:rPr>
          <w:rFonts w:ascii="Arial" w:hAnsi="Arial" w:cs="Arial"/>
          <w:sz w:val="22"/>
          <w:szCs w:val="22"/>
        </w:rPr>
        <w:t xml:space="preserve">tzlichem 12V 1A Ausgang f</w:t>
      </w:r>
      <w:r>
        <w:rPr>
          <w:rFonts w:ascii="Arial" w:hAnsi="Arial" w:cs="Arial"/>
          <w:sz w:val="22"/>
          <w:szCs w:val="22"/>
        </w:rPr>
        <w:t xml:space="preserve">ü</w:t>
      </w:r>
      <w:r>
        <w:rPr>
          <w:rFonts w:ascii="Arial" w:hAnsi="Arial" w:cs="Arial"/>
          <w:sz w:val="22"/>
          <w:szCs w:val="22"/>
        </w:rPr>
        <w:t xml:space="preserve">r externe Alarmmelder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Kommunikation mittels SMS (E-Mail [Gateway muss selbst eingerichtet werden] )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Parametrierung/Konfiguration </w:t>
      </w:r>
      <w:r>
        <w:rPr>
          <w:rFonts w:ascii="Arial" w:hAnsi="Arial" w:cs="Arial"/>
          <w:sz w:val="22"/>
          <w:szCs w:val="22"/>
        </w:rPr>
        <w:t xml:space="preserve">ü</w:t>
      </w:r>
      <w:r>
        <w:rPr>
          <w:rFonts w:ascii="Arial" w:hAnsi="Arial" w:cs="Arial"/>
          <w:sz w:val="22"/>
          <w:szCs w:val="22"/>
        </w:rPr>
        <w:t xml:space="preserve">ber Bluetoot</w:t>
      </w:r>
      <w:r>
        <w:rPr>
          <w:rFonts w:ascii="Arial" w:hAnsi="Arial" w:cs="Arial"/>
          <w:sz w:val="22"/>
          <w:szCs w:val="22"/>
        </w:rPr>
        <w:t xml:space="preserve">h (Android und IOS) und dazugehö</w:t>
      </w:r>
      <w:r>
        <w:rPr>
          <w:rFonts w:ascii="Arial" w:hAnsi="Arial" w:cs="Arial"/>
          <w:sz w:val="22"/>
          <w:szCs w:val="22"/>
        </w:rPr>
        <w:t xml:space="preserve">riger APP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Schalten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von</w:t>
      </w:r>
      <w:r>
        <w:rPr>
          <w:rFonts w:ascii="Arial" w:hAnsi="Arial" w:cs="Arial"/>
          <w:spacing w:val="-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Analogausgä</w:t>
      </w:r>
      <w:r>
        <w:rPr>
          <w:rFonts w:ascii="Arial" w:hAnsi="Arial" w:cs="Arial"/>
          <w:sz w:val="22"/>
          <w:szCs w:val="22"/>
        </w:rPr>
        <w:t xml:space="preserve">ngen</w:t>
      </w:r>
      <w:r>
        <w:rPr>
          <w:rFonts w:ascii="Arial" w:hAnsi="Arial" w:cs="Arial"/>
          <w:spacing w:val="-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mittels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SMS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oder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durch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Zuweisung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einer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 Digitaleingange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Digitaleingange mit</w:t>
      </w:r>
      <w:r>
        <w:rPr>
          <w:rFonts w:ascii="Arial" w:hAnsi="Arial" w:cs="Arial"/>
          <w:sz w:val="22"/>
          <w:szCs w:val="22"/>
        </w:rPr>
        <w:t xml:space="preserve"> wahlbarem Meldetext in der SMS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Digitaleingangszustandsanze</w:t>
      </w:r>
      <w:r>
        <w:rPr>
          <w:rFonts w:ascii="Arial" w:hAnsi="Arial" w:cs="Arial"/>
          <w:sz w:val="22"/>
          <w:szCs w:val="22"/>
        </w:rPr>
        <w:t xml:space="preserve">ige durch LEDs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Digitalausgangszustandsanzeige durch LEDs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Analogeingang 4..20mA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Konfiguration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von</w:t>
      </w:r>
      <w:r>
        <w:rPr>
          <w:rFonts w:ascii="Arial" w:hAnsi="Arial" w:cs="Arial"/>
          <w:spacing w:val="-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Schaltschwellen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Analogeingangs</w:t>
      </w:r>
      <w:r>
        <w:rPr>
          <w:rFonts w:ascii="Arial" w:hAnsi="Arial" w:cs="Arial"/>
          <w:spacing w:val="-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zur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Benachrichtigung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mittels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SMS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Zuverlä</w:t>
      </w:r>
      <w:r>
        <w:rPr>
          <w:rFonts w:ascii="Arial" w:hAnsi="Arial" w:cs="Arial"/>
          <w:sz w:val="22"/>
          <w:szCs w:val="22"/>
        </w:rPr>
        <w:t xml:space="preserve">ssiger Blei Gel Akku mit automatischer Ladefunktion und</w:t>
      </w:r>
      <w:r>
        <w:rPr>
          <w:rFonts w:ascii="Arial" w:hAnsi="Arial" w:cs="Arial"/>
          <w:sz w:val="22"/>
          <w:szCs w:val="22"/>
        </w:rPr>
        <w:t xml:space="preserve"> Ladezustandsanzeige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Statusabfrage des Moduls mit frei wahlbarem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SMS-Text</w:t>
      </w:r>
      <w:r>
        <w:rPr>
          <w:rFonts w:ascii="Arial" w:hAnsi="Arial" w:cs="Arial"/>
          <w:sz w:val="22"/>
          <w:szCs w:val="22"/>
        </w:rPr>
      </w:r>
    </w:p>
    <w:p>
      <w:pPr>
        <w:pStyle w:val="70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Aktivierbare „</w:t>
      </w:r>
      <w:r>
        <w:rPr>
          <w:rFonts w:ascii="Arial" w:hAnsi="Arial" w:cs="Arial"/>
          <w:sz w:val="22"/>
          <w:szCs w:val="22"/>
        </w:rPr>
        <w:t xml:space="preserve">KeepAIive“-SMS zur regelmäß</w:t>
      </w:r>
      <w:r>
        <w:rPr>
          <w:rFonts w:ascii="Arial" w:hAnsi="Arial" w:cs="Arial"/>
          <w:sz w:val="22"/>
          <w:szCs w:val="22"/>
        </w:rPr>
        <w:t xml:space="preserve">igen Statusmeldung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  <w:sectPr>
          <w:headerReference w:type="default" r:id="rId9"/>
          <w:footnotePr/>
          <w:endnotePr/>
          <w:type w:val="nextPage"/>
          <w:pgSz w:w="11910" w:h="16840" w:orient="portrait"/>
          <w:pgMar w:top="1660" w:right="1080" w:bottom="280" w:left="1300" w:header="361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Zutreffende EG </w:t>
      </w:r>
      <w:r>
        <w:rPr>
          <w:rFonts w:ascii="Arial" w:hAnsi="Arial" w:cs="Arial"/>
          <w:sz w:val="22"/>
          <w:szCs w:val="22"/>
        </w:rPr>
        <w:t xml:space="preserve">— </w:t>
      </w:r>
      <w:r>
        <w:rPr>
          <w:rFonts w:ascii="Arial" w:hAnsi="Arial" w:cs="Arial"/>
          <w:sz w:val="22"/>
          <w:szCs w:val="22"/>
        </w:rPr>
        <w:t xml:space="preserve">Richtlinien: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 </w:t>
      </w:r>
      <w:r>
        <w:rPr>
          <w:rFonts w:ascii="Arial" w:hAnsi="Arial" w:cs="Arial"/>
          <w:sz w:val="22"/>
          <w:szCs w:val="22"/>
        </w:rPr>
        <w:t xml:space="preserve">— </w:t>
      </w:r>
      <w:r>
        <w:rPr>
          <w:rFonts w:ascii="Arial" w:hAnsi="Arial" w:cs="Arial"/>
          <w:sz w:val="22"/>
          <w:szCs w:val="22"/>
        </w:rPr>
        <w:t xml:space="preserve">Niederspannungsrichtlinie 2014/35/EG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 </w:t>
      </w:r>
      <w:r>
        <w:rPr>
          <w:rFonts w:ascii="Arial" w:hAnsi="Arial" w:cs="Arial"/>
          <w:sz w:val="22"/>
          <w:szCs w:val="22"/>
        </w:rPr>
        <w:t xml:space="preserve">— </w:t>
      </w:r>
      <w:r>
        <w:rPr>
          <w:rFonts w:ascii="Arial" w:hAnsi="Arial" w:cs="Arial"/>
          <w:sz w:val="22"/>
          <w:szCs w:val="22"/>
        </w:rPr>
        <w:t xml:space="preserve">Richtlinie Elektromagnetische Verträglichkeit 2014/30/EG </w:t>
      </w:r>
      <w:r>
        <w:rPr>
          <w:rFonts w:ascii="Arial" w:hAnsi="Arial" w:cs="Arial"/>
          <w:sz w:val="22"/>
          <w:szCs w:val="22"/>
        </w:rPr>
        <w:t xml:space="preserve">Angewandte harmonisierte Normen insbesondere: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60204</w:t>
      </w:r>
      <w:r>
        <w:rPr>
          <w:rFonts w:ascii="Arial" w:hAnsi="Arial" w:cs="Arial"/>
          <w:spacing w:val="-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pacing w:val="-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1:</w:t>
      </w:r>
      <w:r>
        <w:rPr>
          <w:rFonts w:ascii="Arial" w:hAnsi="Arial" w:cs="Arial"/>
          <w:spacing w:val="-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2019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60730</w:t>
      </w:r>
      <w:r>
        <w:rPr>
          <w:rFonts w:ascii="Arial" w:hAnsi="Arial" w:cs="Arial"/>
          <w:spacing w:val="-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pacing w:val="-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1:</w:t>
      </w:r>
      <w:r>
        <w:rPr>
          <w:rFonts w:ascii="Arial" w:hAnsi="Arial" w:cs="Arial"/>
          <w:spacing w:val="-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2021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IEC 61000 - 6 - 3: 2006 +A1:2010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IEC 61000 - 6 - 2: 2016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Angewandte harmonisierte Normen GSM-Modul insbesondere: </w:t>
      </w:r>
      <w:r>
        <w:rPr>
          <w:rFonts w:ascii="Arial" w:hAnsi="Arial" w:cs="Arial"/>
          <w:sz w:val="22"/>
          <w:szCs w:val="22"/>
        </w:rPr>
        <w:t xml:space="preserve">Radio Equipment Directive 2014/53/EU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EN301 511 V12.5.1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301 9081 V11.1.1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301 908-13V11.1.2 </w:t>
      </w:r>
      <w:r>
        <w:rPr>
          <w:rFonts w:ascii="Arial" w:hAnsi="Arial" w:cs="Arial"/>
          <w:sz w:val="22"/>
          <w:szCs w:val="22"/>
        </w:rPr>
        <w:t xml:space="preserve">EN303413V1.1.1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301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489-1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V2.2.0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301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489-3</w:t>
      </w:r>
      <w:r>
        <w:rPr>
          <w:rFonts w:ascii="Arial" w:hAnsi="Arial" w:cs="Arial"/>
          <w:spacing w:val="-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V2.1.1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301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489-19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V2.1.0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301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489-52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V1.1.0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pacing w:val="-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55032: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2015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62311:</w:t>
      </w:r>
      <w:r>
        <w:rPr>
          <w:rFonts w:ascii="Arial" w:hAnsi="Arial" w:cs="Arial"/>
          <w:spacing w:val="-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2008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60950-1: 2006 + </w:t>
      </w:r>
      <w:r>
        <w:rPr>
          <w:rFonts w:ascii="Arial" w:hAnsi="Arial" w:cs="Arial"/>
          <w:sz w:val="22"/>
          <w:szCs w:val="22"/>
        </w:rPr>
        <w:t xml:space="preserve">AII: </w:t>
      </w:r>
      <w:r>
        <w:rPr>
          <w:rFonts w:ascii="Arial" w:hAnsi="Arial" w:cs="Arial"/>
          <w:sz w:val="22"/>
          <w:szCs w:val="22"/>
        </w:rPr>
        <w:t xml:space="preserve">2009 + A1: 2010 + A12: 2011 + A2: 2013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nextPage"/>
      <w:pgSz w:w="11900" w:h="16840" w:orient="portrait"/>
      <w:pgMar w:top="851" w:right="28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3" w:hanging="360"/>
      </w:pPr>
      <w:rPr>
        <w:rFonts w:hint="default" w:ascii="Arial" w:hAnsi="Aria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9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7"/>
    <w:uiPriority w:val="99"/>
  </w:style>
  <w:style w:type="character" w:styleId="45">
    <w:name w:val="Footer Char"/>
    <w:basedOn w:val="691"/>
    <w:link w:val="699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9"/>
    <w:uiPriority w:val="99"/>
  </w:style>
  <w:style w:type="table" w:styleId="4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rFonts w:ascii="Times New Roman" w:hAnsi="Times New Roman" w:eastAsia="Times New Roman" w:cs="Times New Roman"/>
      <w:sz w:val="20"/>
      <w:szCs w:val="20"/>
    </w:rPr>
  </w:style>
  <w:style w:type="paragraph" w:styleId="688">
    <w:name w:val="Heading 1"/>
    <w:basedOn w:val="687"/>
    <w:next w:val="687"/>
    <w:link w:val="694"/>
    <w:qFormat/>
    <w:pPr>
      <w:ind w:left="1134" w:right="3402"/>
      <w:keepNext/>
      <w:outlineLvl w:val="0"/>
    </w:pPr>
    <w:rPr>
      <w:rFonts w:ascii="Arial" w:hAnsi="Arial"/>
      <w:b/>
      <w:sz w:val="24"/>
    </w:rPr>
  </w:style>
  <w:style w:type="paragraph" w:styleId="689">
    <w:name w:val="Heading 2"/>
    <w:basedOn w:val="687"/>
    <w:next w:val="687"/>
    <w:link w:val="695"/>
    <w:qFormat/>
    <w:pPr>
      <w:ind w:left="1134" w:right="3402"/>
      <w:keepNext/>
      <w:outlineLvl w:val="1"/>
    </w:pPr>
    <w:rPr>
      <w:rFonts w:ascii="Arial" w:hAnsi="Arial"/>
      <w:sz w:val="24"/>
    </w:rPr>
  </w:style>
  <w:style w:type="paragraph" w:styleId="690">
    <w:name w:val="Heading 3"/>
    <w:basedOn w:val="687"/>
    <w:next w:val="687"/>
    <w:link w:val="696"/>
    <w:qFormat/>
    <w:pPr>
      <w:ind w:left="1134" w:right="3260"/>
      <w:keepNext/>
      <w:outlineLvl w:val="2"/>
    </w:pPr>
    <w:rPr>
      <w:rFonts w:ascii="Arial" w:hAnsi="Arial"/>
      <w:sz w:val="24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Überschrift 1 Zchn"/>
    <w:basedOn w:val="691"/>
    <w:link w:val="688"/>
    <w:rPr>
      <w:rFonts w:ascii="Arial" w:hAnsi="Arial" w:eastAsia="Times New Roman" w:cs="Times New Roman"/>
      <w:b/>
      <w:szCs w:val="20"/>
    </w:rPr>
  </w:style>
  <w:style w:type="character" w:styleId="695" w:customStyle="1">
    <w:name w:val="Überschrift 2 Zchn"/>
    <w:basedOn w:val="691"/>
    <w:link w:val="689"/>
    <w:rPr>
      <w:rFonts w:ascii="Arial" w:hAnsi="Arial" w:eastAsia="Times New Roman" w:cs="Times New Roman"/>
      <w:szCs w:val="20"/>
    </w:rPr>
  </w:style>
  <w:style w:type="character" w:styleId="696" w:customStyle="1">
    <w:name w:val="Überschrift 3 Zchn"/>
    <w:basedOn w:val="691"/>
    <w:link w:val="690"/>
    <w:rPr>
      <w:rFonts w:ascii="Arial" w:hAnsi="Arial" w:eastAsia="Times New Roman" w:cs="Times New Roman"/>
      <w:szCs w:val="20"/>
    </w:rPr>
  </w:style>
  <w:style w:type="paragraph" w:styleId="697">
    <w:name w:val="Header"/>
    <w:basedOn w:val="687"/>
    <w:link w:val="698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698" w:customStyle="1">
    <w:name w:val="Kopfzeile Zchn"/>
    <w:basedOn w:val="691"/>
    <w:link w:val="697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699">
    <w:name w:val="Footer"/>
    <w:basedOn w:val="687"/>
    <w:link w:val="700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00" w:customStyle="1">
    <w:name w:val="Fußzeile Zchn"/>
    <w:basedOn w:val="691"/>
    <w:link w:val="699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701">
    <w:name w:val="List Paragraph"/>
    <w:basedOn w:val="687"/>
    <w:uiPriority w:val="34"/>
    <w:qFormat/>
    <w:pPr>
      <w:contextualSpacing/>
      <w:ind w:left="720"/>
    </w:pPr>
  </w:style>
  <w:style w:type="paragraph" w:styleId="702">
    <w:name w:val="Body Text"/>
    <w:basedOn w:val="687"/>
    <w:link w:val="703"/>
    <w:uiPriority w:val="1"/>
    <w:qFormat/>
    <w:pPr>
      <w:widowControl w:val="off"/>
    </w:pPr>
    <w:rPr>
      <w:rFonts w:ascii="Arial" w:hAnsi="Arial" w:eastAsia="Arial" w:cs="Arial"/>
      <w:sz w:val="23"/>
      <w:szCs w:val="23"/>
      <w:lang w:eastAsia="en-US"/>
    </w:rPr>
  </w:style>
  <w:style w:type="character" w:styleId="703" w:customStyle="1">
    <w:name w:val="Textkörper Zchn"/>
    <w:basedOn w:val="691"/>
    <w:link w:val="702"/>
    <w:uiPriority w:val="1"/>
    <w:rPr>
      <w:rFonts w:ascii="Arial" w:hAnsi="Arial" w:eastAsia="Arial" w:cs="Arial"/>
      <w:sz w:val="23"/>
      <w:szCs w:val="23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Zukowski</dc:creator>
  <cp:revision>5</cp:revision>
  <dcterms:created xsi:type="dcterms:W3CDTF">2023-06-07T06:37:00Z</dcterms:created>
  <dcterms:modified xsi:type="dcterms:W3CDTF">2023-07-31T05:25:42Z</dcterms:modified>
</cp:coreProperties>
</file>